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BA76D" w14:textId="1F80177E" w:rsidR="007B26A1" w:rsidRDefault="005C2788" w:rsidP="005C2788">
      <w:pPr>
        <w:pStyle w:val="Kop1"/>
      </w:pPr>
      <w:r w:rsidRPr="005C2788">
        <w:t>Parallel (solo) ouderschap als volwaardig ouderschap na scheiding | Webinar</w:t>
      </w:r>
    </w:p>
    <w:p w14:paraId="03841B94" w14:textId="77777777" w:rsidR="00F8071E" w:rsidRPr="00CB087C" w:rsidRDefault="00F8071E" w:rsidP="00F8071E">
      <w:pPr>
        <w:pStyle w:val="Kop2"/>
        <w:rPr>
          <w:lang w:eastAsia="nl-NL"/>
        </w:rPr>
      </w:pPr>
      <w:r>
        <w:rPr>
          <w:lang w:eastAsia="nl-NL"/>
        </w:rPr>
        <w:t>6 december 10.00-12.00 uur</w:t>
      </w:r>
    </w:p>
    <w:p w14:paraId="1011F87F" w14:textId="77777777" w:rsidR="005C2788" w:rsidRPr="005C2788" w:rsidRDefault="005C2788" w:rsidP="005C2788">
      <w:pPr>
        <w:pStyle w:val="UbuntuLCB"/>
      </w:pPr>
    </w:p>
    <w:p w14:paraId="254E812D" w14:textId="77777777" w:rsidR="007B26A1" w:rsidRDefault="007B26A1" w:rsidP="007B26A1"/>
    <w:p w14:paraId="3872E634" w14:textId="4A3318E2" w:rsidR="007B26A1" w:rsidRDefault="007B26A1" w:rsidP="007B26A1">
      <w:r w:rsidRPr="006305A6">
        <w:t xml:space="preserve">Als ouders gaan scheiding houdt hun partnerrelatie op maar de zorg voor hun kinderen blijft doorgaan. Ouders moeten hierin een nieuwe reorganisatie doorvoeren die zowel op praktisch organisatorisch vlak alsook emotioneel een grote impact heeft. </w:t>
      </w:r>
    </w:p>
    <w:p w14:paraId="2AF6180F" w14:textId="77777777" w:rsidR="007B26A1" w:rsidRPr="006305A6" w:rsidRDefault="007B26A1" w:rsidP="007B26A1">
      <w:r w:rsidRPr="006305A6">
        <w:t xml:space="preserve">Maatschappelijke discours schrijven ons voor hoe dat er idealiter uit zou moeten zien. Zo vindt men het belangrijk dat ouders dit samen blijven doen en in goede communicatie zodat de kinderen geen last mogen ervaren van de scheiding. Hoge voorwaarden voor goed ouderschap. Maar wat als dat niet lukt? Hoe kunnen we ouders stimuleren zich als ouder op te stellen, hun focus te richten op hun </w:t>
      </w:r>
      <w:proofErr w:type="spellStart"/>
      <w:r w:rsidRPr="006305A6">
        <w:t>ouder-kind-relatie</w:t>
      </w:r>
      <w:proofErr w:type="spellEnd"/>
      <w:r w:rsidRPr="006305A6">
        <w:t>, weg van de ex-partnerrelatie.</w:t>
      </w:r>
    </w:p>
    <w:p w14:paraId="3E05AFA5" w14:textId="77777777" w:rsidR="007B26A1" w:rsidRPr="006305A6" w:rsidRDefault="007B26A1" w:rsidP="007B26A1"/>
    <w:p w14:paraId="7B302F9E" w14:textId="77777777" w:rsidR="007B26A1" w:rsidRDefault="007B26A1" w:rsidP="007B26A1">
      <w:r w:rsidRPr="006305A6">
        <w:t>We bespreken hoe we ons als hulpverlener kunnen herpositioneren t.o.v. het conflict zodat we ouders kunnen stimuleren dit ook te doen waardoor ze het parallel ouderschap kunnen oppakken opdat hun ouderidentiteit sterker kan worden. Dit heeft voordelen voor zowel ouder als kind.</w:t>
      </w:r>
    </w:p>
    <w:p w14:paraId="029FC912" w14:textId="77777777" w:rsidR="007B26A1" w:rsidRPr="006305A6" w:rsidRDefault="007B26A1" w:rsidP="007B26A1"/>
    <w:p w14:paraId="46F17701" w14:textId="77777777" w:rsidR="007B26A1" w:rsidRDefault="007B26A1" w:rsidP="007B26A1">
      <w:pPr>
        <w:rPr>
          <w:b/>
          <w:bCs/>
        </w:rPr>
      </w:pPr>
    </w:p>
    <w:p w14:paraId="386F3570" w14:textId="77777777" w:rsidR="007B26A1" w:rsidRDefault="007B26A1" w:rsidP="007B26A1">
      <w:pPr>
        <w:rPr>
          <w:b/>
          <w:bCs/>
        </w:rPr>
      </w:pPr>
      <w:r>
        <w:rPr>
          <w:b/>
          <w:bCs/>
        </w:rPr>
        <w:t>Spreker</w:t>
      </w:r>
    </w:p>
    <w:p w14:paraId="1D61CC87" w14:textId="77777777" w:rsidR="007B26A1" w:rsidRDefault="007B26A1" w:rsidP="007B26A1">
      <w:r w:rsidRPr="006305A6">
        <w:t>Ilse Janssen, klinisch psycholoog en systeemtheoretisch psychotherapeut, zelfstandige psychotherapiepraktijk Aleph, specialisatie: nieuw samengestelde gezinnen en echtscheidingsproblematiek (zowel bij ouders als kinderen)</w:t>
      </w:r>
    </w:p>
    <w:p w14:paraId="4BF00B6B" w14:textId="77777777" w:rsidR="007B26A1" w:rsidRDefault="007B26A1" w:rsidP="007B26A1">
      <w:pPr>
        <w:rPr>
          <w:b/>
          <w:bCs/>
        </w:rPr>
      </w:pPr>
    </w:p>
    <w:p w14:paraId="0E3280B6" w14:textId="77777777" w:rsidR="007B26A1" w:rsidRDefault="007B26A1" w:rsidP="007B26A1">
      <w:pPr>
        <w:rPr>
          <w:b/>
          <w:bCs/>
        </w:rPr>
      </w:pPr>
    </w:p>
    <w:p w14:paraId="42808103" w14:textId="77777777" w:rsidR="007B26A1" w:rsidRDefault="007B26A1" w:rsidP="007B26A1">
      <w:pPr>
        <w:rPr>
          <w:b/>
          <w:bCs/>
        </w:rPr>
      </w:pPr>
      <w:r>
        <w:rPr>
          <w:b/>
          <w:bCs/>
        </w:rPr>
        <w:t>Doelgroep</w:t>
      </w:r>
    </w:p>
    <w:p w14:paraId="56E22116" w14:textId="333E7BD5" w:rsidR="007B26A1" w:rsidRDefault="007B26A1" w:rsidP="007B26A1">
      <w:r>
        <w:t>Eenieder die werkt met kinderen en/of ouders in/na een echtscheiding</w:t>
      </w:r>
    </w:p>
    <w:p w14:paraId="7F216B26" w14:textId="401889AA" w:rsidR="00F8071E" w:rsidRDefault="00F8071E" w:rsidP="007B26A1"/>
    <w:p w14:paraId="08661827" w14:textId="00F3EFF6" w:rsidR="00F8071E" w:rsidRDefault="00F8071E" w:rsidP="007B26A1">
      <w:pPr>
        <w:rPr>
          <w:b/>
          <w:bCs/>
        </w:rPr>
      </w:pPr>
      <w:r>
        <w:rPr>
          <w:b/>
          <w:bCs/>
        </w:rPr>
        <w:t>Website</w:t>
      </w:r>
    </w:p>
    <w:p w14:paraId="29495C80" w14:textId="7FB7F807" w:rsidR="00F8071E" w:rsidRPr="004B6B7A" w:rsidRDefault="004B6B7A" w:rsidP="004B6B7A">
      <w:hyperlink r:id="rId4" w:history="1">
        <w:r w:rsidRPr="004B6B7A">
          <w:rPr>
            <w:rStyle w:val="Hyperlink"/>
          </w:rPr>
          <w:t>https://www.leidscongresbureau.nl/events/</w:t>
        </w:r>
        <w:r w:rsidRPr="004B6B7A">
          <w:rPr>
            <w:rStyle w:val="Hyperlink"/>
            <w:rFonts w:eastAsia="Times New Roman" w:cs="Calibri"/>
            <w:lang w:eastAsia="nl-NL"/>
          </w:rPr>
          <w:t>w</w:t>
        </w:r>
        <w:r w:rsidRPr="004B6B7A">
          <w:rPr>
            <w:rStyle w:val="Hyperlink"/>
            <w:rFonts w:eastAsia="Times New Roman" w:cs="Calibri"/>
            <w:lang w:eastAsia="nl-NL"/>
          </w:rPr>
          <w:t>ebinar-ouderschap-scheiding-jeugdzorg-2172</w:t>
        </w:r>
      </w:hyperlink>
      <w:r w:rsidRPr="004B6B7A">
        <w:rPr>
          <w:rFonts w:eastAsia="Times New Roman" w:cs="Calibri"/>
          <w:color w:val="000000"/>
          <w:lang w:eastAsia="nl-NL"/>
        </w:rPr>
        <w:t xml:space="preserve"> </w:t>
      </w:r>
    </w:p>
    <w:p w14:paraId="3C907BAC" w14:textId="77777777" w:rsidR="0040499A" w:rsidRDefault="0040499A"/>
    <w:sectPr w:rsidR="00404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 w:name="Ubuntu Medium">
    <w:altName w:val="Calibri"/>
    <w:panose1 w:val="020B0604030602030204"/>
    <w:charset w:val="00"/>
    <w:family w:val="swiss"/>
    <w:pitch w:val="variable"/>
    <w:sig w:usb0="E00002FF" w:usb1="5000205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Ubuntu Light">
    <w:altName w:val="Calibri"/>
    <w:panose1 w:val="020B0304030602030204"/>
    <w:charset w:val="00"/>
    <w:family w:val="swiss"/>
    <w:pitch w:val="variable"/>
    <w:sig w:usb0="E00002FF" w:usb1="5000205B" w:usb2="00000000" w:usb3="00000000" w:csb0="0000009F" w:csb1="00000000"/>
  </w:font>
  <w:font w:name="UniversExtendedBQ-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EF"/>
    <w:rsid w:val="000C4E43"/>
    <w:rsid w:val="001458F8"/>
    <w:rsid w:val="0040499A"/>
    <w:rsid w:val="004B6B7A"/>
    <w:rsid w:val="005C2788"/>
    <w:rsid w:val="007B26A1"/>
    <w:rsid w:val="00E532EF"/>
    <w:rsid w:val="00F8071E"/>
    <w:rsid w:val="00F85AF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1039"/>
  <w15:chartTrackingRefBased/>
  <w15:docId w15:val="{AA1BD3F8-419A-41F1-AF49-9EDC559D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26A1"/>
    <w:pPr>
      <w:spacing w:after="0" w:line="240" w:lineRule="auto"/>
    </w:pPr>
    <w:rPr>
      <w:rFonts w:ascii="Ubuntu" w:hAnsi="Ubuntu"/>
    </w:rPr>
  </w:style>
  <w:style w:type="paragraph" w:styleId="Kop1">
    <w:name w:val="heading 1"/>
    <w:basedOn w:val="Standaard"/>
    <w:next w:val="UbuntuLCB"/>
    <w:link w:val="Kop1Char"/>
    <w:uiPriority w:val="9"/>
    <w:qFormat/>
    <w:rsid w:val="000C4E43"/>
    <w:pPr>
      <w:keepNext/>
      <w:keepLines/>
      <w:spacing w:before="120" w:after="120"/>
      <w:outlineLvl w:val="0"/>
    </w:pPr>
    <w:rPr>
      <w:rFonts w:ascii="Ubuntu Medium" w:eastAsiaTheme="majorEastAsia" w:hAnsi="Ubuntu Medium" w:cstheme="majorBidi"/>
      <w:color w:val="0B103F" w:themeColor="accent1"/>
      <w:sz w:val="32"/>
      <w:szCs w:val="32"/>
    </w:rPr>
  </w:style>
  <w:style w:type="paragraph" w:styleId="Kop2">
    <w:name w:val="heading 2"/>
    <w:basedOn w:val="Standaard"/>
    <w:next w:val="Standaard"/>
    <w:link w:val="Kop2Char"/>
    <w:uiPriority w:val="9"/>
    <w:unhideWhenUsed/>
    <w:qFormat/>
    <w:rsid w:val="000C4E43"/>
    <w:pPr>
      <w:keepNext/>
      <w:keepLines/>
      <w:spacing w:before="40"/>
      <w:outlineLvl w:val="1"/>
    </w:pPr>
    <w:rPr>
      <w:rFonts w:ascii="Ubuntu Light" w:eastAsiaTheme="majorEastAsia" w:hAnsi="Ubuntu Light" w:cstheme="majorBidi"/>
      <w:color w:val="F24000" w:themeColor="accent2"/>
      <w:sz w:val="26"/>
      <w:szCs w:val="26"/>
    </w:rPr>
  </w:style>
  <w:style w:type="paragraph" w:styleId="Kop3">
    <w:name w:val="heading 3"/>
    <w:basedOn w:val="Standaard"/>
    <w:next w:val="Standaard"/>
    <w:link w:val="Kop3Char"/>
    <w:uiPriority w:val="9"/>
    <w:unhideWhenUsed/>
    <w:qFormat/>
    <w:rsid w:val="000C4E43"/>
    <w:pPr>
      <w:keepNext/>
      <w:keepLines/>
      <w:spacing w:before="40"/>
      <w:outlineLvl w:val="2"/>
    </w:pPr>
    <w:rPr>
      <w:rFonts w:ascii="Ubuntu Light" w:eastAsiaTheme="majorEastAsia" w:hAnsi="Ubuntu Light" w:cstheme="majorBidi"/>
      <w:color w:val="0B103F" w:themeColor="text1"/>
      <w:spacing w:val="2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UbuntuLCB">
    <w:name w:val="Ubuntu LCB"/>
    <w:basedOn w:val="Standaard"/>
    <w:link w:val="UbuntuLCBChar"/>
    <w:qFormat/>
    <w:rsid w:val="000C4E43"/>
    <w:pPr>
      <w:spacing w:line="276" w:lineRule="auto"/>
    </w:pPr>
    <w:rPr>
      <w:color w:val="73758C" w:themeColor="accent3"/>
    </w:rPr>
  </w:style>
  <w:style w:type="character" w:customStyle="1" w:styleId="UbuntuLCBChar">
    <w:name w:val="Ubuntu LCB Char"/>
    <w:basedOn w:val="Standaardalinea-lettertype"/>
    <w:link w:val="UbuntuLCB"/>
    <w:rsid w:val="000C4E43"/>
    <w:rPr>
      <w:rFonts w:ascii="Ubuntu" w:hAnsi="Ubuntu"/>
      <w:color w:val="73758C" w:themeColor="accent3"/>
    </w:rPr>
  </w:style>
  <w:style w:type="character" w:customStyle="1" w:styleId="Kop1Char">
    <w:name w:val="Kop 1 Char"/>
    <w:basedOn w:val="Standaardalinea-lettertype"/>
    <w:link w:val="Kop1"/>
    <w:uiPriority w:val="9"/>
    <w:rsid w:val="000C4E43"/>
    <w:rPr>
      <w:rFonts w:ascii="Ubuntu Medium" w:eastAsiaTheme="majorEastAsia" w:hAnsi="Ubuntu Medium" w:cstheme="majorBidi"/>
      <w:color w:val="0B103F" w:themeColor="accent1"/>
      <w:sz w:val="32"/>
      <w:szCs w:val="32"/>
    </w:rPr>
  </w:style>
  <w:style w:type="character" w:customStyle="1" w:styleId="Kop2Char">
    <w:name w:val="Kop 2 Char"/>
    <w:basedOn w:val="Standaardalinea-lettertype"/>
    <w:link w:val="Kop2"/>
    <w:uiPriority w:val="9"/>
    <w:rsid w:val="000C4E43"/>
    <w:rPr>
      <w:rFonts w:ascii="Ubuntu Light" w:eastAsiaTheme="majorEastAsia" w:hAnsi="Ubuntu Light" w:cstheme="majorBidi"/>
      <w:color w:val="F24000" w:themeColor="accent2"/>
      <w:sz w:val="26"/>
      <w:szCs w:val="26"/>
    </w:rPr>
  </w:style>
  <w:style w:type="paragraph" w:styleId="Geenafstand">
    <w:name w:val="No Spacing"/>
    <w:uiPriority w:val="1"/>
    <w:qFormat/>
    <w:rsid w:val="000C4E43"/>
    <w:pPr>
      <w:spacing w:after="0" w:line="240" w:lineRule="auto"/>
    </w:pPr>
    <w:rPr>
      <w:rFonts w:ascii="Ubuntu" w:hAnsi="Ubuntu"/>
    </w:rPr>
  </w:style>
  <w:style w:type="paragraph" w:styleId="Lijstalinea">
    <w:name w:val="List Paragraph"/>
    <w:basedOn w:val="Standaard"/>
    <w:uiPriority w:val="34"/>
    <w:qFormat/>
    <w:rsid w:val="000C4E43"/>
    <w:pPr>
      <w:autoSpaceDE w:val="0"/>
      <w:autoSpaceDN w:val="0"/>
      <w:adjustRightInd w:val="0"/>
      <w:ind w:left="720"/>
      <w:contextualSpacing/>
    </w:pPr>
    <w:rPr>
      <w:rFonts w:cs="UniversExtendedBQ-Regular"/>
    </w:rPr>
  </w:style>
  <w:style w:type="character" w:customStyle="1" w:styleId="Kop3Char">
    <w:name w:val="Kop 3 Char"/>
    <w:basedOn w:val="Standaardalinea-lettertype"/>
    <w:link w:val="Kop3"/>
    <w:uiPriority w:val="9"/>
    <w:rsid w:val="000C4E43"/>
    <w:rPr>
      <w:rFonts w:ascii="Ubuntu Light" w:eastAsiaTheme="majorEastAsia" w:hAnsi="Ubuntu Light" w:cstheme="majorBidi"/>
      <w:color w:val="0B103F" w:themeColor="text1"/>
      <w:spacing w:val="20"/>
      <w:sz w:val="24"/>
      <w:szCs w:val="24"/>
    </w:rPr>
  </w:style>
  <w:style w:type="character" w:styleId="Hyperlink">
    <w:name w:val="Hyperlink"/>
    <w:basedOn w:val="Standaardalinea-lettertype"/>
    <w:uiPriority w:val="99"/>
    <w:unhideWhenUsed/>
    <w:rsid w:val="004B6B7A"/>
    <w:rPr>
      <w:color w:val="9454C3" w:themeColor="hyperlink"/>
      <w:u w:val="single"/>
    </w:rPr>
  </w:style>
  <w:style w:type="character" w:styleId="Onopgelostemelding">
    <w:name w:val="Unresolved Mention"/>
    <w:basedOn w:val="Standaardalinea-lettertype"/>
    <w:uiPriority w:val="99"/>
    <w:semiHidden/>
    <w:unhideWhenUsed/>
    <w:rsid w:val="004B6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idscongresbureau.nl/events/webinar-ouderschap-scheiding-jeugdzorg-2172" TargetMode="Externa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Huisstijl LCB">
      <a:dk1>
        <a:srgbClr val="0B103F"/>
      </a:dk1>
      <a:lt1>
        <a:srgbClr val="EAF1FF"/>
      </a:lt1>
      <a:dk2>
        <a:srgbClr val="0B103F"/>
      </a:dk2>
      <a:lt2>
        <a:srgbClr val="EAF1FF"/>
      </a:lt2>
      <a:accent1>
        <a:srgbClr val="0B103F"/>
      </a:accent1>
      <a:accent2>
        <a:srgbClr val="F24000"/>
      </a:accent2>
      <a:accent3>
        <a:srgbClr val="73758C"/>
      </a:accent3>
      <a:accent4>
        <a:srgbClr val="ABFFB8"/>
      </a:accent4>
      <a:accent5>
        <a:srgbClr val="EF761F"/>
      </a:accent5>
      <a:accent6>
        <a:srgbClr val="0060A8"/>
      </a:accent6>
      <a:hlink>
        <a:srgbClr val="9454C3"/>
      </a:hlink>
      <a:folHlink>
        <a:srgbClr val="3EBBF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6" ma:contentTypeDescription="Een nieuw document maken." ma:contentTypeScope="" ma:versionID="bc44c4a53ec5a558533c2c4ce5c2127e">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a24f55086d45acd5b6a8a7efbee8330e"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Afmeldingsstatus" ma:internalName="Afmeldings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3de1f38-69d5-4fca-b875-ac53661aad3e" xsi:nil="true"/>
  </documentManagement>
</p:properties>
</file>

<file path=customXml/itemProps1.xml><?xml version="1.0" encoding="utf-8"?>
<ds:datastoreItem xmlns:ds="http://schemas.openxmlformats.org/officeDocument/2006/customXml" ds:itemID="{CE534E56-6063-4E5C-95A5-99A24D1AA4F2}"/>
</file>

<file path=customXml/itemProps2.xml><?xml version="1.0" encoding="utf-8"?>
<ds:datastoreItem xmlns:ds="http://schemas.openxmlformats.org/officeDocument/2006/customXml" ds:itemID="{AF5767F7-E4BF-41B1-AB49-677832D7500B}"/>
</file>

<file path=customXml/itemProps3.xml><?xml version="1.0" encoding="utf-8"?>
<ds:datastoreItem xmlns:ds="http://schemas.openxmlformats.org/officeDocument/2006/customXml" ds:itemID="{93E171E3-A092-4060-A600-84263F740067}"/>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1339</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Vreeken</dc:creator>
  <cp:keywords/>
  <dc:description/>
  <cp:lastModifiedBy>Odile Vreeken</cp:lastModifiedBy>
  <cp:revision>6</cp:revision>
  <dcterms:created xsi:type="dcterms:W3CDTF">2021-07-13T07:24:00Z</dcterms:created>
  <dcterms:modified xsi:type="dcterms:W3CDTF">2021-07-13T07:26:00Z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